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465269" w14:textId="52E4EFC8" w:rsidR="00591E0B" w:rsidRPr="00093BEB" w:rsidRDefault="00000000" w:rsidP="00093BEB">
      <w:pPr>
        <w:pBdr>
          <w:top w:val="single" w:sz="4" w:space="1" w:color="000000"/>
          <w:bottom w:val="single" w:sz="6" w:space="0" w:color="000000"/>
        </w:pBdr>
        <w:rPr>
          <w:rFonts w:ascii="Times New Roman" w:eastAsia="Times New Roman" w:hAnsi="Times New Roman" w:cs="Times New Roman"/>
        </w:rPr>
      </w:pPr>
      <w:r>
        <w:rPr>
          <w:rFonts w:ascii="Cambria" w:eastAsia="Cambria" w:hAnsi="Cambria" w:cs="Cambria"/>
          <w:b/>
          <w:color w:val="000000"/>
        </w:rPr>
        <w:t>PROFESSIONAL EXPERIENCE</w:t>
      </w:r>
      <w:r>
        <w:rPr>
          <w:rFonts w:ascii="Cambria" w:eastAsia="Cambria" w:hAnsi="Cambria" w:cs="Cambria"/>
          <w:b/>
          <w:color w:val="000000"/>
        </w:rPr>
        <w:tab/>
      </w:r>
    </w:p>
    <w:p w14:paraId="1F9A7F55" w14:textId="77777777" w:rsidR="0023524C" w:rsidRPr="00591E0B" w:rsidRDefault="0023524C" w:rsidP="0023524C">
      <w:pPr>
        <w:rPr>
          <w:rFonts w:ascii="Cambria" w:eastAsia="Cambria" w:hAnsi="Cambria" w:cs="Cambria"/>
          <w:b/>
          <w:sz w:val="20"/>
          <w:szCs w:val="20"/>
        </w:rPr>
      </w:pPr>
      <w:r>
        <w:rPr>
          <w:rFonts w:ascii="Cambria" w:eastAsia="Cambria" w:hAnsi="Cambria" w:cs="Cambria"/>
          <w:b/>
          <w:sz w:val="20"/>
          <w:szCs w:val="20"/>
        </w:rPr>
        <w:t>The Violet Crown Wine &amp; Coffee</w:t>
      </w:r>
      <w:r>
        <w:rPr>
          <w:rFonts w:ascii="Cambria" w:eastAsia="Cambria" w:hAnsi="Cambria" w:cs="Cambria"/>
          <w:sz w:val="20"/>
          <w:szCs w:val="20"/>
        </w:rPr>
        <w:t>, Austin, TX</w:t>
      </w:r>
      <w:r>
        <w:rPr>
          <w:rFonts w:ascii="Cambria" w:eastAsia="Cambria" w:hAnsi="Cambria" w:cs="Cambria"/>
          <w:sz w:val="20"/>
          <w:szCs w:val="20"/>
        </w:rPr>
        <w:tab/>
      </w:r>
      <w:r>
        <w:rPr>
          <w:rFonts w:ascii="Cambria" w:eastAsia="Cambria" w:hAnsi="Cambria" w:cs="Cambria"/>
          <w:sz w:val="20"/>
          <w:szCs w:val="20"/>
        </w:rPr>
        <w:tab/>
      </w:r>
      <w:r>
        <w:rPr>
          <w:rFonts w:ascii="Cambria" w:eastAsia="Cambria" w:hAnsi="Cambria" w:cs="Cambria"/>
          <w:sz w:val="20"/>
          <w:szCs w:val="20"/>
        </w:rPr>
        <w:tab/>
      </w:r>
      <w:r>
        <w:rPr>
          <w:rFonts w:ascii="Cambria" w:eastAsia="Cambria" w:hAnsi="Cambria" w:cs="Cambria"/>
          <w:sz w:val="20"/>
          <w:szCs w:val="20"/>
        </w:rPr>
        <w:tab/>
      </w:r>
      <w:r>
        <w:rPr>
          <w:rFonts w:ascii="Cambria" w:eastAsia="Cambria" w:hAnsi="Cambria" w:cs="Cambria"/>
          <w:sz w:val="20"/>
          <w:szCs w:val="20"/>
        </w:rPr>
        <w:tab/>
      </w:r>
      <w:r>
        <w:rPr>
          <w:rFonts w:ascii="Cambria" w:eastAsia="Cambria" w:hAnsi="Cambria" w:cs="Cambria"/>
          <w:sz w:val="20"/>
          <w:szCs w:val="20"/>
        </w:rPr>
        <w:tab/>
        <w:t>May 2023 – Present</w:t>
      </w:r>
    </w:p>
    <w:p w14:paraId="05139B27" w14:textId="77777777" w:rsidR="0023524C" w:rsidRDefault="0023524C" w:rsidP="0023524C">
      <w:pPr>
        <w:rPr>
          <w:rFonts w:ascii="Cambria" w:eastAsia="Cambria" w:hAnsi="Cambria" w:cs="Cambria"/>
          <w:i/>
          <w:sz w:val="20"/>
          <w:szCs w:val="20"/>
        </w:rPr>
      </w:pPr>
      <w:r>
        <w:rPr>
          <w:rFonts w:ascii="Cambria" w:eastAsia="Cambria" w:hAnsi="Cambria" w:cs="Cambria"/>
          <w:i/>
          <w:sz w:val="20"/>
          <w:szCs w:val="20"/>
        </w:rPr>
        <w:t>PM Service Shift Lead</w:t>
      </w:r>
    </w:p>
    <w:p w14:paraId="5C33CE47" w14:textId="77777777" w:rsidR="0023524C" w:rsidRDefault="0023524C" w:rsidP="0023524C">
      <w:pPr>
        <w:numPr>
          <w:ilvl w:val="0"/>
          <w:numId w:val="1"/>
        </w:numPr>
        <w:rPr>
          <w:rFonts w:ascii="Cambria" w:eastAsia="Cambria" w:hAnsi="Cambria" w:cs="Cambria"/>
          <w:sz w:val="20"/>
          <w:szCs w:val="20"/>
        </w:rPr>
      </w:pPr>
      <w:r>
        <w:rPr>
          <w:rFonts w:ascii="Cambria" w:eastAsia="Cambria" w:hAnsi="Cambria" w:cs="Cambria"/>
          <w:sz w:val="20"/>
          <w:szCs w:val="20"/>
        </w:rPr>
        <w:t>Maintain a well-rounded knowledge of a rotating wine list, including by the glass and bottle selections</w:t>
      </w:r>
    </w:p>
    <w:p w14:paraId="4A7D72F4" w14:textId="77777777" w:rsidR="0023524C" w:rsidRDefault="0023524C" w:rsidP="0023524C">
      <w:pPr>
        <w:numPr>
          <w:ilvl w:val="0"/>
          <w:numId w:val="1"/>
        </w:numPr>
        <w:rPr>
          <w:rFonts w:ascii="Cambria" w:eastAsia="Cambria" w:hAnsi="Cambria" w:cs="Cambria"/>
          <w:sz w:val="20"/>
          <w:szCs w:val="20"/>
        </w:rPr>
      </w:pPr>
      <w:r>
        <w:rPr>
          <w:rFonts w:ascii="Cambria" w:eastAsia="Cambria" w:hAnsi="Cambria" w:cs="Cambria"/>
          <w:sz w:val="20"/>
          <w:szCs w:val="20"/>
        </w:rPr>
        <w:t>Supervise and coordinate the activities of staff during assigned shifts to ensure exceptional customer service.</w:t>
      </w:r>
    </w:p>
    <w:p w14:paraId="49AFC977" w14:textId="77777777" w:rsidR="0023524C" w:rsidRDefault="0023524C" w:rsidP="0023524C">
      <w:pPr>
        <w:numPr>
          <w:ilvl w:val="0"/>
          <w:numId w:val="1"/>
        </w:numPr>
        <w:rPr>
          <w:rFonts w:ascii="Cambria" w:eastAsia="Cambria" w:hAnsi="Cambria" w:cs="Cambria"/>
          <w:sz w:val="20"/>
          <w:szCs w:val="20"/>
        </w:rPr>
      </w:pPr>
      <w:r>
        <w:rPr>
          <w:rFonts w:ascii="Cambria" w:eastAsia="Cambria" w:hAnsi="Cambria" w:cs="Cambria"/>
          <w:sz w:val="20"/>
          <w:szCs w:val="20"/>
        </w:rPr>
        <w:t>Manage inventory levels and ordering to maintain optimal stock levels and minimize waste.</w:t>
      </w:r>
    </w:p>
    <w:p w14:paraId="77D0B75D" w14:textId="77777777" w:rsidR="0023524C" w:rsidRDefault="0023524C" w:rsidP="0023524C">
      <w:pPr>
        <w:numPr>
          <w:ilvl w:val="0"/>
          <w:numId w:val="1"/>
        </w:numPr>
        <w:rPr>
          <w:rFonts w:ascii="Cambria" w:eastAsia="Cambria" w:hAnsi="Cambria" w:cs="Cambria"/>
          <w:sz w:val="20"/>
          <w:szCs w:val="20"/>
        </w:rPr>
      </w:pPr>
      <w:r>
        <w:rPr>
          <w:rFonts w:ascii="Cambria" w:eastAsia="Cambria" w:hAnsi="Cambria" w:cs="Cambria"/>
          <w:sz w:val="20"/>
          <w:szCs w:val="20"/>
        </w:rPr>
        <w:t>Handle cash and credit card transactions accurately and efficiently, balancing cash registers at the end of each shift.</w:t>
      </w:r>
    </w:p>
    <w:p w14:paraId="5F2EC077" w14:textId="7A3B15C6" w:rsidR="0023524C" w:rsidRPr="0023524C" w:rsidRDefault="0023524C" w:rsidP="00591E0B">
      <w:pPr>
        <w:numPr>
          <w:ilvl w:val="0"/>
          <w:numId w:val="1"/>
        </w:numPr>
        <w:rPr>
          <w:rFonts w:ascii="Cambria" w:eastAsia="Cambria" w:hAnsi="Cambria" w:cs="Cambria"/>
          <w:sz w:val="20"/>
          <w:szCs w:val="20"/>
        </w:rPr>
      </w:pPr>
      <w:r>
        <w:rPr>
          <w:rFonts w:ascii="Cambria" w:eastAsia="Cambria" w:hAnsi="Cambria" w:cs="Cambria"/>
          <w:sz w:val="20"/>
          <w:szCs w:val="20"/>
        </w:rPr>
        <w:t>Collaborate with management to develop and implement strategies for increasing sales and improving customer satisfaction.</w:t>
      </w:r>
    </w:p>
    <w:p w14:paraId="20115840" w14:textId="5292A773" w:rsidR="00591E0B" w:rsidRPr="00591E0B" w:rsidRDefault="00591E0B" w:rsidP="00591E0B">
      <w:pPr>
        <w:rPr>
          <w:rFonts w:ascii="Cambria" w:eastAsia="Cambria" w:hAnsi="Cambria" w:cs="Cambria"/>
          <w:b/>
          <w:sz w:val="20"/>
          <w:szCs w:val="20"/>
        </w:rPr>
      </w:pPr>
      <w:r>
        <w:rPr>
          <w:rFonts w:ascii="Cambria" w:eastAsia="Cambria" w:hAnsi="Cambria" w:cs="Cambria"/>
          <w:b/>
          <w:sz w:val="20"/>
          <w:szCs w:val="20"/>
        </w:rPr>
        <w:t>Bureau De Poste</w:t>
      </w:r>
      <w:r>
        <w:rPr>
          <w:rFonts w:ascii="Cambria" w:eastAsia="Cambria" w:hAnsi="Cambria" w:cs="Cambria"/>
          <w:sz w:val="20"/>
          <w:szCs w:val="20"/>
        </w:rPr>
        <w:t>, Austin, TX</w:t>
      </w:r>
      <w:r>
        <w:rPr>
          <w:rFonts w:ascii="Cambria" w:eastAsia="Cambria" w:hAnsi="Cambria" w:cs="Cambria"/>
          <w:sz w:val="20"/>
          <w:szCs w:val="20"/>
        </w:rPr>
        <w:tab/>
      </w:r>
      <w:r>
        <w:rPr>
          <w:rFonts w:ascii="Cambria" w:eastAsia="Cambria" w:hAnsi="Cambria" w:cs="Cambria"/>
          <w:sz w:val="20"/>
          <w:szCs w:val="20"/>
        </w:rPr>
        <w:tab/>
      </w:r>
      <w:r>
        <w:rPr>
          <w:rFonts w:ascii="Cambria" w:eastAsia="Cambria" w:hAnsi="Cambria" w:cs="Cambria"/>
          <w:sz w:val="20"/>
          <w:szCs w:val="20"/>
        </w:rPr>
        <w:tab/>
      </w:r>
      <w:r>
        <w:rPr>
          <w:rFonts w:ascii="Cambria" w:eastAsia="Cambria" w:hAnsi="Cambria" w:cs="Cambria"/>
          <w:sz w:val="20"/>
          <w:szCs w:val="20"/>
        </w:rPr>
        <w:tab/>
      </w:r>
      <w:r>
        <w:rPr>
          <w:rFonts w:ascii="Cambria" w:eastAsia="Cambria" w:hAnsi="Cambria" w:cs="Cambria"/>
          <w:sz w:val="20"/>
          <w:szCs w:val="20"/>
        </w:rPr>
        <w:tab/>
      </w:r>
      <w:r>
        <w:rPr>
          <w:rFonts w:ascii="Cambria" w:eastAsia="Cambria" w:hAnsi="Cambria" w:cs="Cambria"/>
          <w:sz w:val="20"/>
          <w:szCs w:val="20"/>
        </w:rPr>
        <w:tab/>
      </w:r>
      <w:r>
        <w:rPr>
          <w:rFonts w:ascii="Cambria" w:eastAsia="Cambria" w:hAnsi="Cambria" w:cs="Cambria"/>
          <w:sz w:val="20"/>
          <w:szCs w:val="20"/>
        </w:rPr>
        <w:tab/>
      </w:r>
      <w:r>
        <w:rPr>
          <w:rFonts w:ascii="Cambria" w:eastAsia="Cambria" w:hAnsi="Cambria" w:cs="Cambria"/>
          <w:sz w:val="20"/>
          <w:szCs w:val="20"/>
        </w:rPr>
        <w:tab/>
      </w:r>
      <w:r>
        <w:rPr>
          <w:rFonts w:ascii="Cambria" w:eastAsia="Cambria" w:hAnsi="Cambria" w:cs="Cambria"/>
          <w:sz w:val="20"/>
          <w:szCs w:val="20"/>
        </w:rPr>
        <w:t>Ma</w:t>
      </w:r>
      <w:r>
        <w:rPr>
          <w:rFonts w:ascii="Cambria" w:eastAsia="Cambria" w:hAnsi="Cambria" w:cs="Cambria"/>
          <w:sz w:val="20"/>
          <w:szCs w:val="20"/>
        </w:rPr>
        <w:t>rch</w:t>
      </w:r>
      <w:r>
        <w:rPr>
          <w:rFonts w:ascii="Cambria" w:eastAsia="Cambria" w:hAnsi="Cambria" w:cs="Cambria"/>
          <w:sz w:val="20"/>
          <w:szCs w:val="20"/>
        </w:rPr>
        <w:t xml:space="preserve"> 202</w:t>
      </w:r>
      <w:r>
        <w:rPr>
          <w:rFonts w:ascii="Cambria" w:eastAsia="Cambria" w:hAnsi="Cambria" w:cs="Cambria"/>
          <w:sz w:val="20"/>
          <w:szCs w:val="20"/>
        </w:rPr>
        <w:t>4</w:t>
      </w:r>
      <w:r>
        <w:rPr>
          <w:rFonts w:ascii="Cambria" w:eastAsia="Cambria" w:hAnsi="Cambria" w:cs="Cambria"/>
          <w:sz w:val="20"/>
          <w:szCs w:val="20"/>
        </w:rPr>
        <w:t xml:space="preserve"> – Present</w:t>
      </w:r>
    </w:p>
    <w:p w14:paraId="547340A0" w14:textId="0AB808C6" w:rsidR="00591E0B" w:rsidRDefault="00591E0B" w:rsidP="00591E0B">
      <w:pPr>
        <w:rPr>
          <w:rFonts w:ascii="Cambria" w:eastAsia="Cambria" w:hAnsi="Cambria" w:cs="Cambria"/>
          <w:i/>
          <w:sz w:val="20"/>
          <w:szCs w:val="20"/>
        </w:rPr>
      </w:pPr>
      <w:r>
        <w:rPr>
          <w:rFonts w:ascii="Cambria" w:eastAsia="Cambria" w:hAnsi="Cambria" w:cs="Cambria"/>
          <w:i/>
          <w:sz w:val="20"/>
          <w:szCs w:val="20"/>
        </w:rPr>
        <w:t>Brunch Server</w:t>
      </w:r>
    </w:p>
    <w:p w14:paraId="50BAF88A" w14:textId="4FA07DC3" w:rsidR="00FE515D" w:rsidRPr="00FE515D" w:rsidRDefault="00FE515D" w:rsidP="00FE515D">
      <w:pPr>
        <w:pStyle w:val="ListParagraph"/>
        <w:numPr>
          <w:ilvl w:val="0"/>
          <w:numId w:val="4"/>
        </w:numPr>
        <w:rPr>
          <w:rFonts w:ascii="Cambria" w:eastAsia="Cambria" w:hAnsi="Cambria" w:cs="Cambria"/>
          <w:sz w:val="20"/>
          <w:szCs w:val="20"/>
        </w:rPr>
      </w:pPr>
      <w:r w:rsidRPr="00FE515D">
        <w:rPr>
          <w:rFonts w:ascii="Cambria" w:eastAsia="Cambria" w:hAnsi="Cambria" w:cs="Cambria"/>
          <w:sz w:val="20"/>
          <w:szCs w:val="20"/>
        </w:rPr>
        <w:t>Deliver exceptional customer service by promptly greeting guests, recommending menu items, and ensuring satisfaction throughout their dining experience.</w:t>
      </w:r>
    </w:p>
    <w:p w14:paraId="2FDDA6DE" w14:textId="52F7F166" w:rsidR="00FE515D" w:rsidRDefault="00FE515D" w:rsidP="00ED3C49">
      <w:pPr>
        <w:pStyle w:val="ListParagraph"/>
        <w:numPr>
          <w:ilvl w:val="0"/>
          <w:numId w:val="3"/>
        </w:numPr>
        <w:rPr>
          <w:rFonts w:ascii="Cambria" w:eastAsia="Cambria" w:hAnsi="Cambria" w:cs="Cambria"/>
          <w:sz w:val="20"/>
          <w:szCs w:val="20"/>
        </w:rPr>
      </w:pPr>
      <w:r w:rsidRPr="00FE515D">
        <w:rPr>
          <w:rFonts w:ascii="Cambria" w:eastAsia="Cambria" w:hAnsi="Cambria" w:cs="Cambria"/>
          <w:sz w:val="20"/>
          <w:szCs w:val="20"/>
        </w:rPr>
        <w:t>Manage a high-volume brunch service efficiently while maintaining attention to detail and accuracy in order-taking and delivery</w:t>
      </w:r>
      <w:r w:rsidR="00ED3C49">
        <w:rPr>
          <w:rFonts w:ascii="Cambria" w:eastAsia="Cambria" w:hAnsi="Cambria" w:cs="Cambria"/>
          <w:sz w:val="20"/>
          <w:szCs w:val="20"/>
        </w:rPr>
        <w:t>, while c</w:t>
      </w:r>
      <w:r w:rsidR="00ED3C49" w:rsidRPr="00FE515D">
        <w:rPr>
          <w:rFonts w:ascii="Cambria" w:eastAsia="Cambria" w:hAnsi="Cambria" w:cs="Cambria"/>
          <w:sz w:val="20"/>
          <w:szCs w:val="20"/>
        </w:rPr>
        <w:t>ollaborat</w:t>
      </w:r>
      <w:r w:rsidR="00ED3C49">
        <w:rPr>
          <w:rFonts w:ascii="Cambria" w:eastAsia="Cambria" w:hAnsi="Cambria" w:cs="Cambria"/>
          <w:sz w:val="20"/>
          <w:szCs w:val="20"/>
        </w:rPr>
        <w:t>ing</w:t>
      </w:r>
      <w:r w:rsidR="00ED3C49" w:rsidRPr="00FE515D">
        <w:rPr>
          <w:rFonts w:ascii="Cambria" w:eastAsia="Cambria" w:hAnsi="Cambria" w:cs="Cambria"/>
          <w:sz w:val="20"/>
          <w:szCs w:val="20"/>
        </w:rPr>
        <w:t xml:space="preserve"> with kitchen staff to ensure timely and accurate preparation of orders</w:t>
      </w:r>
      <w:r w:rsidR="00ED3C49">
        <w:rPr>
          <w:rFonts w:ascii="Cambria" w:eastAsia="Cambria" w:hAnsi="Cambria" w:cs="Cambria"/>
          <w:sz w:val="20"/>
          <w:szCs w:val="20"/>
        </w:rPr>
        <w:t xml:space="preserve"> in a </w:t>
      </w:r>
      <w:r w:rsidR="00692800">
        <w:rPr>
          <w:rFonts w:ascii="Cambria" w:eastAsia="Cambria" w:hAnsi="Cambria" w:cs="Cambria"/>
          <w:sz w:val="20"/>
          <w:szCs w:val="20"/>
        </w:rPr>
        <w:t>fast-paced</w:t>
      </w:r>
      <w:r w:rsidR="00ED3C49">
        <w:rPr>
          <w:rFonts w:ascii="Cambria" w:eastAsia="Cambria" w:hAnsi="Cambria" w:cs="Cambria"/>
          <w:sz w:val="20"/>
          <w:szCs w:val="20"/>
        </w:rPr>
        <w:t xml:space="preserve"> environment. </w:t>
      </w:r>
    </w:p>
    <w:p w14:paraId="203C8241" w14:textId="19B5D93D" w:rsidR="00ED3C49" w:rsidRPr="00ED3C49" w:rsidRDefault="00ED3C49" w:rsidP="00ED3C49">
      <w:pPr>
        <w:pStyle w:val="ListParagraph"/>
        <w:numPr>
          <w:ilvl w:val="0"/>
          <w:numId w:val="3"/>
        </w:numPr>
        <w:rPr>
          <w:rFonts w:ascii="Cambria" w:eastAsia="Cambria" w:hAnsi="Cambria" w:cs="Cambria"/>
          <w:sz w:val="20"/>
          <w:szCs w:val="20"/>
        </w:rPr>
      </w:pPr>
      <w:r w:rsidRPr="00ED3C49">
        <w:rPr>
          <w:rFonts w:ascii="Cambria" w:eastAsia="Cambria" w:hAnsi="Cambria" w:cs="Cambria"/>
          <w:sz w:val="20"/>
          <w:szCs w:val="20"/>
        </w:rPr>
        <w:t>Maintain cleanliness and organization of dining areas, ensuring a pleasant atmosphere and adherence to health and safety standards</w:t>
      </w:r>
      <w:r>
        <w:rPr>
          <w:rFonts w:ascii="Cambria" w:eastAsia="Cambria" w:hAnsi="Cambria" w:cs="Cambria"/>
          <w:sz w:val="20"/>
          <w:szCs w:val="20"/>
        </w:rPr>
        <w:t>.</w:t>
      </w:r>
    </w:p>
    <w:p w14:paraId="0000000B" w14:textId="783B13EC" w:rsidR="004F7095" w:rsidRDefault="00000000">
      <w:pPr>
        <w:rPr>
          <w:rFonts w:ascii="Cambria" w:eastAsia="Cambria" w:hAnsi="Cambria" w:cs="Cambria"/>
          <w:color w:val="000000"/>
          <w:sz w:val="20"/>
          <w:szCs w:val="20"/>
        </w:rPr>
      </w:pPr>
      <w:proofErr w:type="spellStart"/>
      <w:r>
        <w:rPr>
          <w:rFonts w:ascii="Cambria" w:eastAsia="Cambria" w:hAnsi="Cambria" w:cs="Cambria"/>
          <w:b/>
          <w:color w:val="000000"/>
          <w:sz w:val="20"/>
          <w:szCs w:val="20"/>
        </w:rPr>
        <w:t>EASTside</w:t>
      </w:r>
      <w:proofErr w:type="spellEnd"/>
      <w:r>
        <w:rPr>
          <w:rFonts w:ascii="Cambria" w:eastAsia="Cambria" w:hAnsi="Cambria" w:cs="Cambria"/>
          <w:b/>
          <w:color w:val="000000"/>
          <w:sz w:val="20"/>
          <w:szCs w:val="20"/>
        </w:rPr>
        <w:t xml:space="preserve"> Magazine</w:t>
      </w:r>
      <w:r>
        <w:rPr>
          <w:rFonts w:ascii="Cambria" w:eastAsia="Cambria" w:hAnsi="Cambria" w:cs="Cambria"/>
          <w:color w:val="000000"/>
          <w:sz w:val="20"/>
          <w:szCs w:val="20"/>
        </w:rPr>
        <w:t>, Austin, TX</w:t>
      </w:r>
      <w:r>
        <w:rPr>
          <w:rFonts w:ascii="Cambria" w:eastAsia="Cambria" w:hAnsi="Cambria" w:cs="Cambria"/>
          <w:color w:val="000000"/>
          <w:sz w:val="20"/>
          <w:szCs w:val="20"/>
        </w:rPr>
        <w:tab/>
      </w:r>
      <w:r>
        <w:rPr>
          <w:rFonts w:ascii="Cambria" w:eastAsia="Cambria" w:hAnsi="Cambria" w:cs="Cambria"/>
          <w:color w:val="000000"/>
          <w:sz w:val="20"/>
          <w:szCs w:val="20"/>
        </w:rPr>
        <w:tab/>
      </w:r>
      <w:r>
        <w:rPr>
          <w:rFonts w:ascii="Cambria" w:eastAsia="Cambria" w:hAnsi="Cambria" w:cs="Cambria"/>
          <w:color w:val="000000"/>
          <w:sz w:val="20"/>
          <w:szCs w:val="20"/>
        </w:rPr>
        <w:tab/>
      </w:r>
      <w:r>
        <w:rPr>
          <w:rFonts w:ascii="Cambria" w:eastAsia="Cambria" w:hAnsi="Cambria" w:cs="Cambria"/>
          <w:color w:val="000000"/>
          <w:sz w:val="20"/>
          <w:szCs w:val="20"/>
        </w:rPr>
        <w:tab/>
      </w:r>
      <w:r>
        <w:rPr>
          <w:rFonts w:ascii="Cambria" w:eastAsia="Cambria" w:hAnsi="Cambria" w:cs="Cambria"/>
          <w:color w:val="000000"/>
          <w:sz w:val="20"/>
          <w:szCs w:val="20"/>
        </w:rPr>
        <w:tab/>
      </w:r>
      <w:r>
        <w:rPr>
          <w:rFonts w:ascii="Cambria" w:eastAsia="Cambria" w:hAnsi="Cambria" w:cs="Cambria"/>
          <w:color w:val="000000"/>
          <w:sz w:val="20"/>
          <w:szCs w:val="20"/>
        </w:rPr>
        <w:tab/>
      </w:r>
      <w:r>
        <w:rPr>
          <w:rFonts w:ascii="Cambria" w:eastAsia="Cambria" w:hAnsi="Cambria" w:cs="Cambria"/>
          <w:color w:val="000000"/>
          <w:sz w:val="20"/>
          <w:szCs w:val="20"/>
        </w:rPr>
        <w:tab/>
        <w:t xml:space="preserve">       November 2020 – </w:t>
      </w:r>
      <w:r w:rsidR="00E24AB2">
        <w:rPr>
          <w:rFonts w:ascii="Cambria" w:eastAsia="Cambria" w:hAnsi="Cambria" w:cs="Cambria"/>
          <w:color w:val="000000"/>
          <w:sz w:val="20"/>
          <w:szCs w:val="20"/>
        </w:rPr>
        <w:t>May 2023</w:t>
      </w:r>
    </w:p>
    <w:p w14:paraId="0000000C" w14:textId="77777777" w:rsidR="004F7095" w:rsidRDefault="00000000">
      <w:pPr>
        <w:rPr>
          <w:rFonts w:ascii="Cambria" w:eastAsia="Cambria" w:hAnsi="Cambria" w:cs="Cambria"/>
          <w:i/>
          <w:color w:val="000000"/>
          <w:sz w:val="20"/>
          <w:szCs w:val="20"/>
        </w:rPr>
      </w:pPr>
      <w:r>
        <w:rPr>
          <w:rFonts w:ascii="Cambria" w:eastAsia="Cambria" w:hAnsi="Cambria" w:cs="Cambria"/>
          <w:i/>
          <w:color w:val="000000"/>
          <w:sz w:val="20"/>
          <w:szCs w:val="20"/>
        </w:rPr>
        <w:t>Assistant Editor, Staff Writer, and Sales Assistant (April 2022 – Present); Web Content Editor and Operations Manager (February 2021 – April 2022); Communications Intern (November 2020 – February 2021)</w:t>
      </w:r>
    </w:p>
    <w:p w14:paraId="0000000D" w14:textId="77777777" w:rsidR="004F7095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</w:pPr>
      <w:r>
        <w:rPr>
          <w:rFonts w:ascii="Cambria" w:eastAsia="Cambria" w:hAnsi="Cambria" w:cs="Cambria"/>
          <w:color w:val="000000"/>
          <w:sz w:val="20"/>
          <w:szCs w:val="20"/>
        </w:rPr>
        <w:t>Print and online lifestyle magazine with 40,000 readers/issue that elevates local stories and small businesses located in historic East Austin.</w:t>
      </w:r>
    </w:p>
    <w:p w14:paraId="0000000E" w14:textId="77777777" w:rsidR="004F7095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</w:pPr>
      <w:r>
        <w:rPr>
          <w:rFonts w:ascii="Cambria" w:eastAsia="Cambria" w:hAnsi="Cambria" w:cs="Cambria"/>
          <w:color w:val="000000"/>
          <w:sz w:val="20"/>
          <w:szCs w:val="20"/>
        </w:rPr>
        <w:t>Pitch ideas at editorial meetings, assign stories to a team of 6 writers, and facilitate all stories through the editing process.</w:t>
      </w:r>
    </w:p>
    <w:p w14:paraId="0000000F" w14:textId="740F54F8" w:rsidR="004F7095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</w:pPr>
      <w:r>
        <w:rPr>
          <w:rFonts w:ascii="Cambria" w:eastAsia="Cambria" w:hAnsi="Cambria" w:cs="Cambria"/>
          <w:color w:val="000000"/>
          <w:sz w:val="20"/>
          <w:szCs w:val="20"/>
        </w:rPr>
        <w:t xml:space="preserve">Interview and write articles on community members doing good, new small businesses, and local artists </w:t>
      </w:r>
    </w:p>
    <w:p w14:paraId="00000010" w14:textId="77777777" w:rsidR="004F7095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</w:pPr>
      <w:r>
        <w:rPr>
          <w:rFonts w:ascii="Cambria" w:eastAsia="Cambria" w:hAnsi="Cambria" w:cs="Cambria"/>
          <w:color w:val="000000"/>
          <w:sz w:val="20"/>
          <w:szCs w:val="20"/>
        </w:rPr>
        <w:t xml:space="preserve">Manage magazine website with 60,000 viewers/month, including uploading stories and images to WordPress and assigning social media </w:t>
      </w:r>
      <w:r>
        <w:rPr>
          <w:rFonts w:ascii="Cambria" w:eastAsia="Cambria" w:hAnsi="Cambria" w:cs="Cambria"/>
          <w:sz w:val="20"/>
          <w:szCs w:val="20"/>
        </w:rPr>
        <w:t>keywords</w:t>
      </w:r>
      <w:r>
        <w:rPr>
          <w:rFonts w:ascii="Cambria" w:eastAsia="Cambria" w:hAnsi="Cambria" w:cs="Cambria"/>
          <w:color w:val="000000"/>
          <w:sz w:val="20"/>
          <w:szCs w:val="20"/>
        </w:rPr>
        <w:t xml:space="preserve"> and tags.</w:t>
      </w:r>
    </w:p>
    <w:p w14:paraId="00000011" w14:textId="77777777" w:rsidR="004F7095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</w:pPr>
      <w:r>
        <w:rPr>
          <w:rFonts w:ascii="Cambria" w:eastAsia="Cambria" w:hAnsi="Cambria" w:cs="Cambria"/>
          <w:color w:val="000000"/>
          <w:sz w:val="20"/>
          <w:szCs w:val="20"/>
        </w:rPr>
        <w:t xml:space="preserve">Develop and </w:t>
      </w:r>
      <w:r>
        <w:rPr>
          <w:rFonts w:ascii="Cambria" w:eastAsia="Cambria" w:hAnsi="Cambria" w:cs="Cambria"/>
          <w:sz w:val="20"/>
          <w:szCs w:val="20"/>
        </w:rPr>
        <w:t>distribute a weekly</w:t>
      </w:r>
      <w:r>
        <w:rPr>
          <w:rFonts w:ascii="Cambria" w:eastAsia="Cambria" w:hAnsi="Cambria" w:cs="Cambria"/>
          <w:color w:val="000000"/>
          <w:sz w:val="20"/>
          <w:szCs w:val="20"/>
        </w:rPr>
        <w:t xml:space="preserve"> newsletter to 3,000 subscribers, with a summary of stories posted that week.</w:t>
      </w:r>
    </w:p>
    <w:p w14:paraId="00000012" w14:textId="77777777" w:rsidR="004F7095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</w:pPr>
      <w:r>
        <w:rPr>
          <w:rFonts w:ascii="Cambria" w:eastAsia="Cambria" w:hAnsi="Cambria" w:cs="Cambria"/>
          <w:sz w:val="20"/>
          <w:szCs w:val="20"/>
        </w:rPr>
        <w:t>Plan a schedule</w:t>
      </w:r>
      <w:r>
        <w:rPr>
          <w:rFonts w:ascii="Cambria" w:eastAsia="Cambria" w:hAnsi="Cambria" w:cs="Cambria"/>
          <w:color w:val="000000"/>
          <w:sz w:val="20"/>
          <w:szCs w:val="20"/>
        </w:rPr>
        <w:t xml:space="preserve"> of social media posts to boost engagement.</w:t>
      </w:r>
    </w:p>
    <w:p w14:paraId="00000013" w14:textId="77777777" w:rsidR="004F7095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</w:pPr>
      <w:r>
        <w:rPr>
          <w:rFonts w:ascii="Cambria" w:eastAsia="Cambria" w:hAnsi="Cambria" w:cs="Cambria"/>
          <w:color w:val="000000"/>
          <w:sz w:val="20"/>
          <w:szCs w:val="20"/>
        </w:rPr>
        <w:t>Maintain relationships with existing clients and subjects by selling digital and print ads, establishing schedule for assets and payment, and sharing story materials.</w:t>
      </w:r>
    </w:p>
    <w:p w14:paraId="00000014" w14:textId="77777777" w:rsidR="004F7095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</w:pPr>
      <w:r>
        <w:rPr>
          <w:rFonts w:ascii="Cambria" w:eastAsia="Cambria" w:hAnsi="Cambria" w:cs="Cambria"/>
          <w:color w:val="000000"/>
          <w:sz w:val="20"/>
          <w:szCs w:val="20"/>
        </w:rPr>
        <w:t>Reach out to new potential clients to sell ads and build relationships (</w:t>
      </w:r>
      <w:r>
        <w:rPr>
          <w:rFonts w:ascii="Cambria" w:eastAsia="Cambria" w:hAnsi="Cambria" w:cs="Cambria"/>
          <w:sz w:val="20"/>
          <w:szCs w:val="20"/>
        </w:rPr>
        <w:t xml:space="preserve">brought in </w:t>
      </w:r>
      <w:r>
        <w:rPr>
          <w:rFonts w:ascii="Cambria" w:eastAsia="Cambria" w:hAnsi="Cambria" w:cs="Cambria"/>
          <w:color w:val="000000"/>
          <w:sz w:val="20"/>
          <w:szCs w:val="20"/>
        </w:rPr>
        <w:t>20</w:t>
      </w:r>
      <w:r>
        <w:rPr>
          <w:rFonts w:ascii="Cambria" w:eastAsia="Cambria" w:hAnsi="Cambria" w:cs="Cambria"/>
          <w:sz w:val="20"/>
          <w:szCs w:val="20"/>
        </w:rPr>
        <w:t xml:space="preserve">+ new clients) </w:t>
      </w:r>
    </w:p>
    <w:p w14:paraId="0000001D" w14:textId="6F74FD09" w:rsidR="004F7095" w:rsidRPr="00ED3C49" w:rsidRDefault="00000000" w:rsidP="00ED3C4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</w:pPr>
      <w:r>
        <w:rPr>
          <w:rFonts w:ascii="Cambria" w:eastAsia="Cambria" w:hAnsi="Cambria" w:cs="Cambria"/>
          <w:color w:val="000000"/>
          <w:sz w:val="20"/>
          <w:szCs w:val="20"/>
        </w:rPr>
        <w:t>Independently planned and executed annual Women’s Networking Events for creative and entrepreneurial professionals, including making trade deals with venue, food, drink, and music vendors; arranging a raffle to benefit a local nonprofit; and marketing the event.</w:t>
      </w:r>
      <w:bookmarkStart w:id="0" w:name="_gjdgxs" w:colFirst="0" w:colLast="0"/>
      <w:bookmarkEnd w:id="0"/>
    </w:p>
    <w:p w14:paraId="0000001E" w14:textId="77777777" w:rsidR="004F7095" w:rsidRDefault="004F7095" w:rsidP="00ED3C49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6"/>
          <w:szCs w:val="6"/>
        </w:rPr>
      </w:pPr>
    </w:p>
    <w:p w14:paraId="0000001F" w14:textId="77777777" w:rsidR="004F7095" w:rsidRDefault="00000000">
      <w:pPr>
        <w:pBdr>
          <w:top w:val="single" w:sz="4" w:space="1" w:color="000000"/>
          <w:bottom w:val="single" w:sz="6" w:space="0" w:color="000000"/>
        </w:pBdr>
        <w:rPr>
          <w:rFonts w:ascii="Times New Roman" w:eastAsia="Times New Roman" w:hAnsi="Times New Roman" w:cs="Times New Roman"/>
        </w:rPr>
      </w:pPr>
      <w:r>
        <w:rPr>
          <w:rFonts w:ascii="Cambria" w:eastAsia="Cambria" w:hAnsi="Cambria" w:cs="Cambria"/>
          <w:b/>
          <w:color w:val="000000"/>
        </w:rPr>
        <w:t>EDUCATION</w:t>
      </w:r>
    </w:p>
    <w:p w14:paraId="00000020" w14:textId="77777777" w:rsidR="004F7095" w:rsidRDefault="00000000">
      <w:pPr>
        <w:rPr>
          <w:rFonts w:ascii="Cambria" w:eastAsia="Cambria" w:hAnsi="Cambria" w:cs="Cambria"/>
          <w:sz w:val="20"/>
          <w:szCs w:val="20"/>
        </w:rPr>
      </w:pPr>
      <w:r>
        <w:rPr>
          <w:rFonts w:ascii="Cambria" w:eastAsia="Cambria" w:hAnsi="Cambria" w:cs="Cambria"/>
          <w:b/>
          <w:sz w:val="20"/>
          <w:szCs w:val="20"/>
        </w:rPr>
        <w:t>University of Texas</w:t>
      </w:r>
      <w:r>
        <w:rPr>
          <w:rFonts w:ascii="Cambria" w:eastAsia="Cambria" w:hAnsi="Cambria" w:cs="Cambria"/>
          <w:sz w:val="20"/>
          <w:szCs w:val="20"/>
        </w:rPr>
        <w:t>, Austin, TX</w:t>
      </w:r>
      <w:r>
        <w:rPr>
          <w:rFonts w:ascii="Cambria" w:eastAsia="Cambria" w:hAnsi="Cambria" w:cs="Cambria"/>
          <w:sz w:val="20"/>
          <w:szCs w:val="20"/>
        </w:rPr>
        <w:tab/>
      </w:r>
      <w:r>
        <w:rPr>
          <w:rFonts w:ascii="Cambria" w:eastAsia="Cambria" w:hAnsi="Cambria" w:cs="Cambria"/>
          <w:sz w:val="20"/>
          <w:szCs w:val="20"/>
        </w:rPr>
        <w:tab/>
      </w:r>
      <w:r>
        <w:rPr>
          <w:rFonts w:ascii="Cambria" w:eastAsia="Cambria" w:hAnsi="Cambria" w:cs="Cambria"/>
          <w:sz w:val="20"/>
          <w:szCs w:val="20"/>
        </w:rPr>
        <w:tab/>
      </w:r>
      <w:r>
        <w:rPr>
          <w:rFonts w:ascii="Cambria" w:eastAsia="Cambria" w:hAnsi="Cambria" w:cs="Cambria"/>
          <w:sz w:val="20"/>
          <w:szCs w:val="20"/>
        </w:rPr>
        <w:tab/>
      </w:r>
      <w:r>
        <w:rPr>
          <w:rFonts w:ascii="Cambria" w:eastAsia="Cambria" w:hAnsi="Cambria" w:cs="Cambria"/>
          <w:sz w:val="20"/>
          <w:szCs w:val="20"/>
        </w:rPr>
        <w:tab/>
        <w:t xml:space="preserve"> </w:t>
      </w:r>
      <w:r>
        <w:rPr>
          <w:rFonts w:ascii="Cambria" w:eastAsia="Cambria" w:hAnsi="Cambria" w:cs="Cambria"/>
          <w:sz w:val="20"/>
          <w:szCs w:val="20"/>
        </w:rPr>
        <w:tab/>
        <w:t xml:space="preserve">   </w:t>
      </w:r>
      <w:r>
        <w:rPr>
          <w:rFonts w:ascii="Cambria" w:eastAsia="Cambria" w:hAnsi="Cambria" w:cs="Cambria"/>
          <w:sz w:val="20"/>
          <w:szCs w:val="20"/>
        </w:rPr>
        <w:tab/>
      </w:r>
      <w:r>
        <w:rPr>
          <w:rFonts w:ascii="Cambria" w:eastAsia="Cambria" w:hAnsi="Cambria" w:cs="Cambria"/>
          <w:sz w:val="20"/>
          <w:szCs w:val="20"/>
        </w:rPr>
        <w:tab/>
        <w:t xml:space="preserve">             M.A., In Progress</w:t>
      </w:r>
    </w:p>
    <w:p w14:paraId="00000021" w14:textId="77777777" w:rsidR="004F7095" w:rsidRDefault="00000000">
      <w:pPr>
        <w:rPr>
          <w:rFonts w:ascii="Cambria" w:eastAsia="Cambria" w:hAnsi="Cambria" w:cs="Cambria"/>
          <w:b/>
          <w:sz w:val="20"/>
          <w:szCs w:val="20"/>
        </w:rPr>
      </w:pPr>
      <w:r>
        <w:rPr>
          <w:rFonts w:ascii="Cambria" w:eastAsia="Cambria" w:hAnsi="Cambria" w:cs="Cambria"/>
          <w:i/>
          <w:sz w:val="20"/>
          <w:szCs w:val="20"/>
        </w:rPr>
        <w:t>MA Professional Track, Journalism</w:t>
      </w:r>
      <w:r>
        <w:rPr>
          <w:rFonts w:ascii="Cambria" w:eastAsia="Cambria" w:hAnsi="Cambria" w:cs="Cambria"/>
          <w:i/>
          <w:sz w:val="20"/>
          <w:szCs w:val="20"/>
        </w:rPr>
        <w:tab/>
        <w:t xml:space="preserve"> </w:t>
      </w:r>
      <w:r>
        <w:rPr>
          <w:rFonts w:ascii="Cambria" w:eastAsia="Cambria" w:hAnsi="Cambria" w:cs="Cambria"/>
          <w:i/>
          <w:sz w:val="20"/>
          <w:szCs w:val="20"/>
        </w:rPr>
        <w:tab/>
      </w:r>
      <w:r>
        <w:rPr>
          <w:rFonts w:ascii="Cambria" w:eastAsia="Cambria" w:hAnsi="Cambria" w:cs="Cambria"/>
          <w:i/>
          <w:sz w:val="20"/>
          <w:szCs w:val="20"/>
        </w:rPr>
        <w:tab/>
        <w:t xml:space="preserve"> </w:t>
      </w:r>
      <w:r>
        <w:rPr>
          <w:rFonts w:ascii="Cambria" w:eastAsia="Cambria" w:hAnsi="Cambria" w:cs="Cambria"/>
          <w:i/>
          <w:sz w:val="20"/>
          <w:szCs w:val="20"/>
        </w:rPr>
        <w:tab/>
      </w:r>
      <w:r>
        <w:rPr>
          <w:rFonts w:ascii="Cambria" w:eastAsia="Cambria" w:hAnsi="Cambria" w:cs="Cambria"/>
          <w:i/>
          <w:sz w:val="20"/>
          <w:szCs w:val="20"/>
        </w:rPr>
        <w:tab/>
      </w:r>
      <w:r>
        <w:rPr>
          <w:rFonts w:ascii="Cambria" w:eastAsia="Cambria" w:hAnsi="Cambria" w:cs="Cambria"/>
          <w:i/>
          <w:sz w:val="20"/>
          <w:szCs w:val="20"/>
        </w:rPr>
        <w:tab/>
      </w:r>
      <w:r>
        <w:rPr>
          <w:rFonts w:ascii="Cambria" w:eastAsia="Cambria" w:hAnsi="Cambria" w:cs="Cambria"/>
          <w:i/>
          <w:sz w:val="20"/>
          <w:szCs w:val="20"/>
        </w:rPr>
        <w:tab/>
      </w:r>
      <w:r>
        <w:rPr>
          <w:rFonts w:ascii="Cambria" w:eastAsia="Cambria" w:hAnsi="Cambria" w:cs="Cambria"/>
          <w:i/>
          <w:sz w:val="20"/>
          <w:szCs w:val="20"/>
        </w:rPr>
        <w:tab/>
      </w:r>
      <w:r>
        <w:rPr>
          <w:rFonts w:ascii="Cambria" w:eastAsia="Cambria" w:hAnsi="Cambria" w:cs="Cambria"/>
          <w:i/>
          <w:sz w:val="20"/>
          <w:szCs w:val="20"/>
        </w:rPr>
        <w:tab/>
      </w:r>
      <w:r>
        <w:rPr>
          <w:rFonts w:ascii="Cambria" w:eastAsia="Cambria" w:hAnsi="Cambria" w:cs="Cambria"/>
          <w:i/>
          <w:sz w:val="20"/>
          <w:szCs w:val="20"/>
        </w:rPr>
        <w:tab/>
      </w:r>
    </w:p>
    <w:p w14:paraId="65BC4D09" w14:textId="2E7C5B39" w:rsidR="00E24AB2" w:rsidRPr="00E24AB2" w:rsidRDefault="00ED3C49" w:rsidP="00E24AB2">
      <w:pPr>
        <w:pStyle w:val="ListParagraph"/>
        <w:numPr>
          <w:ilvl w:val="0"/>
          <w:numId w:val="5"/>
        </w:numPr>
        <w:rPr>
          <w:rFonts w:ascii="Cambria" w:eastAsia="Cambria" w:hAnsi="Cambria" w:cs="Cambria"/>
          <w:bCs/>
          <w:sz w:val="20"/>
          <w:szCs w:val="20"/>
        </w:rPr>
      </w:pPr>
      <w:r w:rsidRPr="00E24AB2">
        <w:rPr>
          <w:rFonts w:ascii="Cambria" w:eastAsia="Cambria" w:hAnsi="Cambria" w:cs="Cambria"/>
          <w:bCs/>
          <w:sz w:val="20"/>
          <w:szCs w:val="20"/>
        </w:rPr>
        <w:t xml:space="preserve">Completed courses in photojournalism, journalism ethics, reporting with data, and </w:t>
      </w:r>
      <w:r w:rsidR="00093BEB">
        <w:rPr>
          <w:rFonts w:ascii="Cambria" w:eastAsia="Cambria" w:hAnsi="Cambria" w:cs="Cambria"/>
          <w:bCs/>
          <w:sz w:val="20"/>
          <w:szCs w:val="20"/>
        </w:rPr>
        <w:t>media management</w:t>
      </w:r>
      <w:r w:rsidR="00E24AB2" w:rsidRPr="00E24AB2">
        <w:rPr>
          <w:rFonts w:ascii="Cambria" w:eastAsia="Cambria" w:hAnsi="Cambria" w:cs="Cambria"/>
          <w:bCs/>
          <w:sz w:val="20"/>
          <w:szCs w:val="20"/>
        </w:rPr>
        <w:t>, as well as</w:t>
      </w:r>
      <w:r w:rsidR="00093BEB">
        <w:rPr>
          <w:rFonts w:ascii="Cambria" w:eastAsia="Cambria" w:hAnsi="Cambria" w:cs="Cambria"/>
          <w:bCs/>
          <w:sz w:val="20"/>
          <w:szCs w:val="20"/>
        </w:rPr>
        <w:t xml:space="preserve"> contributed stories to</w:t>
      </w:r>
      <w:r w:rsidR="00E24AB2" w:rsidRPr="00E24AB2">
        <w:rPr>
          <w:rFonts w:ascii="Cambria" w:eastAsia="Cambria" w:hAnsi="Cambria" w:cs="Cambria"/>
          <w:bCs/>
          <w:sz w:val="20"/>
          <w:szCs w:val="20"/>
        </w:rPr>
        <w:t xml:space="preserve"> Reporting Texas, </w:t>
      </w:r>
      <w:r w:rsidR="00E24AB2" w:rsidRPr="00E24AB2">
        <w:rPr>
          <w:rFonts w:ascii="Cambria" w:eastAsia="Cambria" w:hAnsi="Cambria" w:cs="Cambria"/>
          <w:bCs/>
          <w:sz w:val="20"/>
          <w:szCs w:val="20"/>
        </w:rPr>
        <w:t>a digital media initiative from the School of Journalism at the University of Texas at Austin.</w:t>
      </w:r>
    </w:p>
    <w:p w14:paraId="64E519AC" w14:textId="77777777" w:rsidR="004765EE" w:rsidRDefault="00000000">
      <w:pPr>
        <w:rPr>
          <w:rFonts w:ascii="Cambria" w:eastAsia="Cambria" w:hAnsi="Cambria" w:cs="Cambria"/>
          <w:color w:val="000000"/>
          <w:sz w:val="20"/>
          <w:szCs w:val="20"/>
        </w:rPr>
      </w:pPr>
      <w:r>
        <w:rPr>
          <w:rFonts w:ascii="Cambria" w:eastAsia="Cambria" w:hAnsi="Cambria" w:cs="Cambria"/>
          <w:b/>
          <w:color w:val="000000"/>
          <w:sz w:val="20"/>
          <w:szCs w:val="20"/>
        </w:rPr>
        <w:t>University of Texas</w:t>
      </w:r>
      <w:r>
        <w:rPr>
          <w:rFonts w:ascii="Cambria" w:eastAsia="Cambria" w:hAnsi="Cambria" w:cs="Cambria"/>
          <w:color w:val="000000"/>
          <w:sz w:val="20"/>
          <w:szCs w:val="20"/>
        </w:rPr>
        <w:t>, Austin, TX</w:t>
      </w:r>
      <w:r>
        <w:rPr>
          <w:rFonts w:ascii="Cambria" w:eastAsia="Cambria" w:hAnsi="Cambria" w:cs="Cambria"/>
          <w:color w:val="000000"/>
          <w:sz w:val="20"/>
          <w:szCs w:val="20"/>
        </w:rPr>
        <w:tab/>
      </w:r>
      <w:r>
        <w:rPr>
          <w:rFonts w:ascii="Cambria" w:eastAsia="Cambria" w:hAnsi="Cambria" w:cs="Cambria"/>
          <w:color w:val="000000"/>
          <w:sz w:val="20"/>
          <w:szCs w:val="20"/>
        </w:rPr>
        <w:tab/>
      </w:r>
      <w:r>
        <w:rPr>
          <w:rFonts w:ascii="Cambria" w:eastAsia="Cambria" w:hAnsi="Cambria" w:cs="Cambria"/>
          <w:color w:val="000000"/>
          <w:sz w:val="20"/>
          <w:szCs w:val="20"/>
        </w:rPr>
        <w:tab/>
      </w:r>
      <w:r>
        <w:rPr>
          <w:rFonts w:ascii="Cambria" w:eastAsia="Cambria" w:hAnsi="Cambria" w:cs="Cambria"/>
          <w:color w:val="000000"/>
          <w:sz w:val="20"/>
          <w:szCs w:val="20"/>
        </w:rPr>
        <w:tab/>
      </w:r>
      <w:r>
        <w:rPr>
          <w:rFonts w:ascii="Cambria" w:eastAsia="Cambria" w:hAnsi="Cambria" w:cs="Cambria"/>
          <w:color w:val="000000"/>
          <w:sz w:val="20"/>
          <w:szCs w:val="20"/>
        </w:rPr>
        <w:tab/>
        <w:t xml:space="preserve"> </w:t>
      </w:r>
      <w:r>
        <w:rPr>
          <w:rFonts w:ascii="Cambria" w:eastAsia="Cambria" w:hAnsi="Cambria" w:cs="Cambria"/>
          <w:color w:val="000000"/>
          <w:sz w:val="20"/>
          <w:szCs w:val="20"/>
        </w:rPr>
        <w:tab/>
        <w:t xml:space="preserve">   </w:t>
      </w:r>
      <w:r>
        <w:rPr>
          <w:rFonts w:ascii="Cambria" w:eastAsia="Cambria" w:hAnsi="Cambria" w:cs="Cambria"/>
          <w:color w:val="000000"/>
          <w:sz w:val="20"/>
          <w:szCs w:val="20"/>
        </w:rPr>
        <w:tab/>
      </w:r>
      <w:r>
        <w:rPr>
          <w:rFonts w:ascii="Cambria" w:eastAsia="Cambria" w:hAnsi="Cambria" w:cs="Cambria"/>
          <w:color w:val="000000"/>
          <w:sz w:val="20"/>
          <w:szCs w:val="20"/>
        </w:rPr>
        <w:tab/>
        <w:t xml:space="preserve">                 B.A., May 2019</w:t>
      </w:r>
    </w:p>
    <w:p w14:paraId="46278D98" w14:textId="32257F3F" w:rsidR="00FE515D" w:rsidRDefault="00000000">
      <w:pPr>
        <w:rPr>
          <w:rFonts w:ascii="Cambria" w:eastAsia="Cambria" w:hAnsi="Cambria" w:cs="Cambria"/>
          <w:color w:val="000000"/>
          <w:sz w:val="20"/>
          <w:szCs w:val="20"/>
        </w:rPr>
      </w:pPr>
      <w:r>
        <w:rPr>
          <w:rFonts w:ascii="Cambria" w:eastAsia="Cambria" w:hAnsi="Cambria" w:cs="Cambria"/>
          <w:i/>
          <w:color w:val="000000"/>
          <w:sz w:val="20"/>
          <w:szCs w:val="20"/>
        </w:rPr>
        <w:t>Major</w:t>
      </w:r>
      <w:r>
        <w:rPr>
          <w:rFonts w:ascii="Cambria" w:eastAsia="Cambria" w:hAnsi="Cambria" w:cs="Cambria"/>
          <w:color w:val="000000"/>
          <w:sz w:val="20"/>
          <w:szCs w:val="20"/>
        </w:rPr>
        <w:t xml:space="preserve">: English </w:t>
      </w:r>
      <w:r>
        <w:rPr>
          <w:rFonts w:ascii="Cambria" w:eastAsia="Cambria" w:hAnsi="Cambria" w:cs="Cambria"/>
          <w:i/>
          <w:color w:val="000000"/>
          <w:sz w:val="20"/>
          <w:szCs w:val="20"/>
        </w:rPr>
        <w:t>Minor</w:t>
      </w:r>
      <w:r>
        <w:rPr>
          <w:rFonts w:ascii="Cambria" w:eastAsia="Cambria" w:hAnsi="Cambria" w:cs="Cambria"/>
          <w:color w:val="000000"/>
          <w:sz w:val="20"/>
          <w:szCs w:val="20"/>
        </w:rPr>
        <w:t>: French Language</w:t>
      </w:r>
      <w:r>
        <w:rPr>
          <w:rFonts w:ascii="Cambria" w:eastAsia="Cambria" w:hAnsi="Cambria" w:cs="Cambria"/>
          <w:color w:val="000000"/>
          <w:sz w:val="20"/>
          <w:szCs w:val="20"/>
        </w:rPr>
        <w:tab/>
        <w:t xml:space="preserve">            </w:t>
      </w:r>
      <w:bookmarkStart w:id="1" w:name="_30j0zll" w:colFirst="0" w:colLast="0"/>
      <w:bookmarkEnd w:id="1"/>
    </w:p>
    <w:p w14:paraId="74C6447A" w14:textId="73C475B7" w:rsidR="00E24AB2" w:rsidRPr="00093BEB" w:rsidRDefault="00E24AB2" w:rsidP="00093BEB">
      <w:pPr>
        <w:pBdr>
          <w:top w:val="single" w:sz="4" w:space="1" w:color="000000"/>
          <w:bottom w:val="single" w:sz="6" w:space="0" w:color="000000"/>
        </w:pBdr>
        <w:rPr>
          <w:rFonts w:ascii="Times New Roman" w:eastAsia="Times New Roman" w:hAnsi="Times New Roman" w:cs="Times New Roman"/>
        </w:rPr>
      </w:pPr>
      <w:r>
        <w:rPr>
          <w:rFonts w:ascii="Cambria" w:eastAsia="Cambria" w:hAnsi="Cambria" w:cs="Cambria"/>
          <w:b/>
          <w:color w:val="000000"/>
        </w:rPr>
        <w:t>SKILLS AND AWARDS</w:t>
      </w:r>
    </w:p>
    <w:p w14:paraId="647762C5" w14:textId="66988F4C" w:rsidR="00635768" w:rsidRDefault="00635768" w:rsidP="00635768">
      <w:pPr>
        <w:pStyle w:val="ListParagraph"/>
        <w:numPr>
          <w:ilvl w:val="0"/>
          <w:numId w:val="3"/>
        </w:numPr>
        <w:rPr>
          <w:rFonts w:ascii="Cambria" w:eastAsia="Cambria" w:hAnsi="Cambria" w:cs="Cambria"/>
          <w:color w:val="000000"/>
          <w:sz w:val="20"/>
          <w:szCs w:val="20"/>
        </w:rPr>
      </w:pPr>
      <w:r>
        <w:rPr>
          <w:rFonts w:ascii="Cambria" w:eastAsia="Cambria" w:hAnsi="Cambria" w:cs="Cambria"/>
          <w:color w:val="000000"/>
          <w:sz w:val="20"/>
          <w:szCs w:val="20"/>
        </w:rPr>
        <w:t>Best News Feature and Best Spot News for the Fall 2023 Cohort of UT Austin’s School of Journalism MA Professional Track</w:t>
      </w:r>
    </w:p>
    <w:p w14:paraId="522F49A7" w14:textId="77777777" w:rsidR="00635768" w:rsidRPr="004765EE" w:rsidRDefault="00635768" w:rsidP="00635768">
      <w:pPr>
        <w:pStyle w:val="ListParagraph"/>
        <w:numPr>
          <w:ilvl w:val="0"/>
          <w:numId w:val="3"/>
        </w:numPr>
        <w:rPr>
          <w:rFonts w:ascii="Cambria" w:eastAsia="Cambria" w:hAnsi="Cambria" w:cs="Cambria"/>
          <w:color w:val="000000"/>
          <w:sz w:val="20"/>
          <w:szCs w:val="20"/>
        </w:rPr>
      </w:pPr>
      <w:r>
        <w:rPr>
          <w:rFonts w:ascii="Cambria" w:eastAsia="Cambria" w:hAnsi="Cambria" w:cs="Cambria"/>
          <w:color w:val="000000"/>
          <w:sz w:val="20"/>
          <w:szCs w:val="20"/>
        </w:rPr>
        <w:t>Coding with ‘R’ and using data to enhance storytelling</w:t>
      </w:r>
    </w:p>
    <w:p w14:paraId="1C28541B" w14:textId="57912512" w:rsidR="00635768" w:rsidRPr="00635768" w:rsidRDefault="00635768" w:rsidP="00635768">
      <w:pPr>
        <w:pStyle w:val="ListParagraph"/>
        <w:numPr>
          <w:ilvl w:val="0"/>
          <w:numId w:val="3"/>
        </w:numPr>
        <w:rPr>
          <w:rFonts w:ascii="Cambria" w:eastAsia="Cambria" w:hAnsi="Cambria" w:cs="Cambria"/>
          <w:color w:val="000000"/>
          <w:sz w:val="20"/>
          <w:szCs w:val="20"/>
        </w:rPr>
      </w:pPr>
      <w:r w:rsidRPr="004765EE">
        <w:rPr>
          <w:rFonts w:ascii="Cambria" w:eastAsia="Cambria" w:hAnsi="Cambria" w:cs="Cambria"/>
          <w:color w:val="000000"/>
          <w:sz w:val="20"/>
          <w:szCs w:val="20"/>
        </w:rPr>
        <w:t>Poynter ACES Certificate in Editing</w:t>
      </w:r>
    </w:p>
    <w:p w14:paraId="0EFBE478" w14:textId="113331EF" w:rsidR="00FE515D" w:rsidRPr="00093BEB" w:rsidRDefault="005F11CE" w:rsidP="00093BEB">
      <w:pPr>
        <w:pStyle w:val="ListParagraph"/>
        <w:numPr>
          <w:ilvl w:val="0"/>
          <w:numId w:val="3"/>
        </w:numPr>
        <w:rPr>
          <w:rFonts w:ascii="Cambria" w:eastAsia="Cambria" w:hAnsi="Cambria" w:cs="Cambria"/>
          <w:color w:val="000000"/>
          <w:sz w:val="20"/>
          <w:szCs w:val="20"/>
        </w:rPr>
      </w:pPr>
      <w:r>
        <w:rPr>
          <w:rFonts w:ascii="Cambria" w:eastAsia="Cambria" w:hAnsi="Cambria" w:cs="Cambria"/>
          <w:color w:val="000000"/>
          <w:sz w:val="20"/>
          <w:szCs w:val="20"/>
        </w:rPr>
        <w:t xml:space="preserve">Proficiency in creating and managing newsletters via </w:t>
      </w:r>
      <w:r w:rsidR="00FE515D">
        <w:rPr>
          <w:rFonts w:ascii="Cambria" w:eastAsia="Cambria" w:hAnsi="Cambria" w:cs="Cambria"/>
          <w:color w:val="000000"/>
          <w:sz w:val="20"/>
          <w:szCs w:val="20"/>
        </w:rPr>
        <w:t>MailChimp</w:t>
      </w:r>
    </w:p>
    <w:sectPr w:rsidR="00FE515D" w:rsidRPr="00093BEB">
      <w:headerReference w:type="default" r:id="rId7"/>
      <w:headerReference w:type="first" r:id="rId8"/>
      <w:pgSz w:w="12240" w:h="15840"/>
      <w:pgMar w:top="1152" w:right="1152" w:bottom="1152" w:left="1152" w:header="432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7EFE49" w14:textId="77777777" w:rsidR="00670399" w:rsidRDefault="00670399">
      <w:r>
        <w:separator/>
      </w:r>
    </w:p>
  </w:endnote>
  <w:endnote w:type="continuationSeparator" w:id="0">
    <w:p w14:paraId="75B44E11" w14:textId="77777777" w:rsidR="00670399" w:rsidRDefault="006703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  <w:embedRegular r:id="rId1" w:fontKey="{F882F69A-179E-8544-8A4C-D58D318B4EDC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fontKey="{F037C258-CBE5-194F-8732-78E686750A80}"/>
    <w:embedBold r:id="rId3" w:fontKey="{CB9B0619-1350-7247-94DB-B6BD02E6A90E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  <w:embedRegular r:id="rId4" w:fontKey="{BF4A7DD7-8768-CB46-A032-7675CC2F9B6F}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  <w:embedRegular r:id="rId5" w:fontKey="{44A327FC-6160-8447-A263-D4A03503DAC9}"/>
  </w:font>
  <w:font w:name="Noto Sans">
    <w:panose1 w:val="020B0502040504020204"/>
    <w:charset w:val="00"/>
    <w:family w:val="swiss"/>
    <w:pitch w:val="variable"/>
    <w:sig w:usb0="E00082FF" w:usb1="400078FF" w:usb2="00000021" w:usb3="00000000" w:csb0="0000019F" w:csb1="00000000"/>
    <w:embedRegular r:id="rId6" w:fontKey="{7DEDE017-CE83-D540-BD9D-DBE1C76AB9A1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7" w:fontKey="{87F57C0F-8E75-0B40-9612-D343D0235123}"/>
    <w:embedBold r:id="rId8" w:fontKey="{80C563A0-00F0-624B-86CA-AC02A47B879C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9" w:fontKey="{C32CE491-56B8-E84B-B876-615C9D1FEB4C}"/>
    <w:embedItalic r:id="rId10" w:fontKey="{578E8305-5454-D045-9CE4-365FCC62092B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11" w:fontKey="{E5BB85B5-3526-6A42-BAAA-8030C82AD145}"/>
    <w:embedBold r:id="rId12" w:fontKey="{83F3451C-0690-8D40-8E82-6ACE1FC6046E}"/>
    <w:embedItalic r:id="rId13" w:fontKey="{EDFBAD1E-E812-4044-B333-D4AFE3F2D2C0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DFFD84" w14:textId="77777777" w:rsidR="00670399" w:rsidRDefault="00670399">
      <w:r>
        <w:separator/>
      </w:r>
    </w:p>
  </w:footnote>
  <w:footnote w:type="continuationSeparator" w:id="0">
    <w:p w14:paraId="72F166A8" w14:textId="77777777" w:rsidR="00670399" w:rsidRDefault="0067039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2A" w14:textId="77777777" w:rsidR="004F7095" w:rsidRDefault="004F7095">
    <w:pPr>
      <w:jc w:val="center"/>
      <w:rPr>
        <w:rFonts w:ascii="Times New Roman" w:eastAsia="Times New Roman" w:hAnsi="Times New Roman" w:cs="Times New Roma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26" w14:textId="77777777" w:rsidR="004F7095" w:rsidRDefault="004F7095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rFonts w:ascii="Times New Roman" w:eastAsia="Times New Roman" w:hAnsi="Times New Roman" w:cs="Times New Roman"/>
        <w:b/>
        <w:color w:val="000000"/>
        <w:sz w:val="20"/>
        <w:szCs w:val="20"/>
      </w:rPr>
    </w:pPr>
  </w:p>
  <w:p w14:paraId="00000027" w14:textId="77777777" w:rsidR="004F7095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rFonts w:ascii="Times New Roman" w:eastAsia="Times New Roman" w:hAnsi="Times New Roman" w:cs="Times New Roman"/>
        <w:b/>
        <w:color w:val="000000"/>
        <w:sz w:val="20"/>
        <w:szCs w:val="20"/>
      </w:rPr>
    </w:pPr>
    <w:r>
      <w:rPr>
        <w:rFonts w:ascii="Times New Roman" w:eastAsia="Times New Roman" w:hAnsi="Times New Roman" w:cs="Times New Roman"/>
        <w:b/>
        <w:color w:val="000000"/>
        <w:sz w:val="20"/>
        <w:szCs w:val="20"/>
      </w:rPr>
      <w:t>ABBY JOHNSON</w:t>
    </w:r>
  </w:p>
  <w:p w14:paraId="00000028" w14:textId="77777777" w:rsidR="004F7095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rFonts w:ascii="Times New Roman" w:eastAsia="Times New Roman" w:hAnsi="Times New Roman" w:cs="Times New Roman"/>
        <w:color w:val="000000"/>
        <w:sz w:val="20"/>
        <w:szCs w:val="20"/>
      </w:rPr>
    </w:pPr>
    <w:r>
      <w:rPr>
        <w:rFonts w:ascii="Times New Roman" w:eastAsia="Times New Roman" w:hAnsi="Times New Roman" w:cs="Times New Roman"/>
        <w:color w:val="000000"/>
        <w:sz w:val="20"/>
        <w:szCs w:val="20"/>
      </w:rPr>
      <w:t>abbyjtx@gmail.com || (512) 656-6425</w:t>
    </w:r>
  </w:p>
  <w:p w14:paraId="00000029" w14:textId="77777777" w:rsidR="004F7095" w:rsidRDefault="004F7095">
    <w:pPr>
      <w:pBdr>
        <w:top w:val="nil"/>
        <w:left w:val="nil"/>
        <w:bottom w:val="nil"/>
        <w:right w:val="nil"/>
        <w:between w:val="nil"/>
      </w:pBdr>
      <w:rPr>
        <w:color w:val="000000"/>
        <w:sz w:val="6"/>
        <w:szCs w:val="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CF366C"/>
    <w:multiLevelType w:val="hybridMultilevel"/>
    <w:tmpl w:val="95FC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C035AB"/>
    <w:multiLevelType w:val="hybridMultilevel"/>
    <w:tmpl w:val="322E92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4E352DA"/>
    <w:multiLevelType w:val="hybridMultilevel"/>
    <w:tmpl w:val="53622A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52B1F7D"/>
    <w:multiLevelType w:val="multilevel"/>
    <w:tmpl w:val="4EFC97D2"/>
    <w:lvl w:ilvl="0">
      <w:start w:val="1"/>
      <w:numFmt w:val="bullet"/>
      <w:lvlText w:val="●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73F67261"/>
    <w:multiLevelType w:val="multilevel"/>
    <w:tmpl w:val="9B8E4668"/>
    <w:lvl w:ilvl="0">
      <w:start w:val="1"/>
      <w:numFmt w:val="bullet"/>
      <w:lvlText w:val="●"/>
      <w:lvlJc w:val="left"/>
      <w:pPr>
        <w:ind w:left="720" w:hanging="360"/>
      </w:pPr>
      <w:rPr>
        <w:rFonts w:ascii="Symbol" w:eastAsia="Noto Sans" w:hAnsi="Symbol" w:cs="Noto Sans" w:hint="default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" w:eastAsia="Noto Sans" w:hAnsi="Noto Sans" w:cs="Noto San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" w:eastAsia="Noto Sans" w:hAnsi="Noto Sans" w:cs="Noto San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" w:eastAsia="Noto Sans" w:hAnsi="Noto Sans" w:cs="Noto San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" w:eastAsia="Noto Sans" w:hAnsi="Noto Sans" w:cs="Noto San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" w:eastAsia="Noto Sans" w:hAnsi="Noto Sans" w:cs="Noto Sans"/>
      </w:rPr>
    </w:lvl>
  </w:abstractNum>
  <w:num w:numId="1" w16cid:durableId="1295940665">
    <w:abstractNumId w:val="3"/>
  </w:num>
  <w:num w:numId="2" w16cid:durableId="160699901">
    <w:abstractNumId w:val="4"/>
  </w:num>
  <w:num w:numId="3" w16cid:durableId="1825118299">
    <w:abstractNumId w:val="0"/>
  </w:num>
  <w:num w:numId="4" w16cid:durableId="1361206553">
    <w:abstractNumId w:val="2"/>
  </w:num>
  <w:num w:numId="5" w16cid:durableId="4273142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7095"/>
    <w:rsid w:val="00090E48"/>
    <w:rsid w:val="00093BEB"/>
    <w:rsid w:val="001A0652"/>
    <w:rsid w:val="001D3211"/>
    <w:rsid w:val="0023524C"/>
    <w:rsid w:val="004765EE"/>
    <w:rsid w:val="004F7095"/>
    <w:rsid w:val="00591E0B"/>
    <w:rsid w:val="005F11CE"/>
    <w:rsid w:val="00635768"/>
    <w:rsid w:val="00670399"/>
    <w:rsid w:val="00692800"/>
    <w:rsid w:val="006F1996"/>
    <w:rsid w:val="00C117BC"/>
    <w:rsid w:val="00D6567F"/>
    <w:rsid w:val="00E24AB2"/>
    <w:rsid w:val="00ED3C49"/>
    <w:rsid w:val="00FA1F9F"/>
    <w:rsid w:val="00FE5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6B326CF"/>
  <w15:docId w15:val="{F20058D0-AE02-1645-9112-7D43CA8DD9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FE515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765E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765E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962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02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52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955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7371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415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6834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93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45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373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919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910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7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352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803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1419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203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530</Words>
  <Characters>3027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Abby Johnson</cp:lastModifiedBy>
  <cp:revision>10</cp:revision>
  <dcterms:created xsi:type="dcterms:W3CDTF">2024-06-30T00:26:00Z</dcterms:created>
  <dcterms:modified xsi:type="dcterms:W3CDTF">2024-06-30T00:43:00Z</dcterms:modified>
</cp:coreProperties>
</file>